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EA6" w:rsidRPr="00A006A9" w:rsidRDefault="001B3EA6" w:rsidP="00353ED0">
      <w:pPr>
        <w:jc w:val="center"/>
      </w:pPr>
      <w:r w:rsidRPr="00A006A9">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8pt" o:ole="" fillcolor="window">
            <v:imagedata r:id="rId5" o:title=""/>
          </v:shape>
          <o:OLEObject Type="Embed" ProgID="Word.Picture.8" ShapeID="_x0000_i1025" DrawAspect="Content" ObjectID="_1670071348" r:id="rId6"/>
        </w:object>
      </w:r>
    </w:p>
    <w:p w:rsidR="001B3EA6" w:rsidRPr="00A006A9" w:rsidRDefault="001B3EA6" w:rsidP="001B3EA6">
      <w:pPr>
        <w:jc w:val="center"/>
        <w:rPr>
          <w:b/>
        </w:rPr>
      </w:pPr>
      <w:r w:rsidRPr="00A006A9">
        <w:rPr>
          <w:b/>
        </w:rPr>
        <w:t>У К Р А Ї Н А</w:t>
      </w:r>
    </w:p>
    <w:p w:rsidR="001B3EA6" w:rsidRPr="00A006A9" w:rsidRDefault="001B3EA6" w:rsidP="001B3EA6">
      <w:pPr>
        <w:pStyle w:val="2"/>
        <w:rPr>
          <w:sz w:val="24"/>
          <w:szCs w:val="24"/>
        </w:rPr>
      </w:pPr>
      <w:r w:rsidRPr="00A006A9">
        <w:rPr>
          <w:sz w:val="24"/>
          <w:szCs w:val="24"/>
        </w:rPr>
        <w:t>САВРАНСЬКА  СЕЛИЩНА РАДА</w:t>
      </w:r>
    </w:p>
    <w:p w:rsidR="001B3EA6" w:rsidRPr="00A006A9" w:rsidRDefault="001B3EA6" w:rsidP="001B3EA6">
      <w:pPr>
        <w:pStyle w:val="4"/>
        <w:pBdr>
          <w:bottom w:val="single" w:sz="12" w:space="2" w:color="auto"/>
        </w:pBdr>
        <w:rPr>
          <w:rFonts w:ascii="Times New Roman" w:hAnsi="Times New Roman"/>
          <w:sz w:val="24"/>
          <w:szCs w:val="24"/>
          <w:lang w:val="uk-UA"/>
        </w:rPr>
      </w:pPr>
      <w:r w:rsidRPr="00A006A9">
        <w:rPr>
          <w:rFonts w:ascii="Times New Roman" w:hAnsi="Times New Roman"/>
          <w:sz w:val="24"/>
          <w:szCs w:val="24"/>
        </w:rPr>
        <w:t>О</w:t>
      </w:r>
      <w:r w:rsidRPr="00A006A9">
        <w:rPr>
          <w:rFonts w:ascii="Times New Roman" w:hAnsi="Times New Roman"/>
          <w:sz w:val="24"/>
          <w:szCs w:val="24"/>
          <w:lang w:val="uk-UA"/>
        </w:rPr>
        <w:t xml:space="preserve"> </w:t>
      </w:r>
      <w:r w:rsidRPr="00A006A9">
        <w:rPr>
          <w:rFonts w:ascii="Times New Roman" w:hAnsi="Times New Roman"/>
          <w:sz w:val="24"/>
          <w:szCs w:val="24"/>
        </w:rPr>
        <w:t>Д</w:t>
      </w:r>
      <w:r w:rsidRPr="00A006A9">
        <w:rPr>
          <w:rFonts w:ascii="Times New Roman" w:hAnsi="Times New Roman"/>
          <w:sz w:val="24"/>
          <w:szCs w:val="24"/>
          <w:lang w:val="uk-UA"/>
        </w:rPr>
        <w:t xml:space="preserve"> </w:t>
      </w:r>
      <w:r w:rsidRPr="00A006A9">
        <w:rPr>
          <w:rFonts w:ascii="Times New Roman" w:hAnsi="Times New Roman"/>
          <w:sz w:val="24"/>
          <w:szCs w:val="24"/>
        </w:rPr>
        <w:t>Е</w:t>
      </w:r>
      <w:r w:rsidRPr="00A006A9">
        <w:rPr>
          <w:rFonts w:ascii="Times New Roman" w:hAnsi="Times New Roman"/>
          <w:sz w:val="24"/>
          <w:szCs w:val="24"/>
          <w:lang w:val="uk-UA"/>
        </w:rPr>
        <w:t xml:space="preserve"> </w:t>
      </w:r>
      <w:r w:rsidRPr="00A006A9">
        <w:rPr>
          <w:rFonts w:ascii="Times New Roman" w:hAnsi="Times New Roman"/>
          <w:sz w:val="24"/>
          <w:szCs w:val="24"/>
        </w:rPr>
        <w:t>С</w:t>
      </w:r>
      <w:r w:rsidRPr="00A006A9">
        <w:rPr>
          <w:rFonts w:ascii="Times New Roman" w:hAnsi="Times New Roman"/>
          <w:sz w:val="24"/>
          <w:szCs w:val="24"/>
          <w:lang w:val="uk-UA"/>
        </w:rPr>
        <w:t xml:space="preserve"> </w:t>
      </w:r>
      <w:r w:rsidRPr="00A006A9">
        <w:rPr>
          <w:rFonts w:ascii="Times New Roman" w:hAnsi="Times New Roman"/>
          <w:sz w:val="24"/>
          <w:szCs w:val="24"/>
        </w:rPr>
        <w:t>Ь</w:t>
      </w:r>
      <w:r w:rsidRPr="00A006A9">
        <w:rPr>
          <w:rFonts w:ascii="Times New Roman" w:hAnsi="Times New Roman"/>
          <w:sz w:val="24"/>
          <w:szCs w:val="24"/>
          <w:lang w:val="uk-UA"/>
        </w:rPr>
        <w:t xml:space="preserve"> </w:t>
      </w:r>
      <w:r w:rsidRPr="00A006A9">
        <w:rPr>
          <w:rFonts w:ascii="Times New Roman" w:hAnsi="Times New Roman"/>
          <w:sz w:val="24"/>
          <w:szCs w:val="24"/>
        </w:rPr>
        <w:t>К</w:t>
      </w:r>
      <w:r w:rsidRPr="00A006A9">
        <w:rPr>
          <w:rFonts w:ascii="Times New Roman" w:hAnsi="Times New Roman"/>
          <w:sz w:val="24"/>
          <w:szCs w:val="24"/>
          <w:lang w:val="uk-UA"/>
        </w:rPr>
        <w:t xml:space="preserve"> </w:t>
      </w:r>
      <w:r w:rsidRPr="00A006A9">
        <w:rPr>
          <w:rFonts w:ascii="Times New Roman" w:hAnsi="Times New Roman"/>
          <w:sz w:val="24"/>
          <w:szCs w:val="24"/>
        </w:rPr>
        <w:t>О</w:t>
      </w:r>
      <w:r w:rsidRPr="00A006A9">
        <w:rPr>
          <w:rFonts w:ascii="Times New Roman" w:hAnsi="Times New Roman"/>
          <w:sz w:val="24"/>
          <w:szCs w:val="24"/>
          <w:lang w:val="uk-UA"/>
        </w:rPr>
        <w:t xml:space="preserve"> </w:t>
      </w:r>
      <w:r w:rsidRPr="00A006A9">
        <w:rPr>
          <w:rFonts w:ascii="Times New Roman" w:hAnsi="Times New Roman"/>
          <w:sz w:val="24"/>
          <w:szCs w:val="24"/>
        </w:rPr>
        <w:t xml:space="preserve">Ї  </w:t>
      </w:r>
      <w:proofErr w:type="gramStart"/>
      <w:r w:rsidRPr="00A006A9">
        <w:rPr>
          <w:rFonts w:ascii="Times New Roman" w:hAnsi="Times New Roman"/>
          <w:sz w:val="24"/>
          <w:szCs w:val="24"/>
        </w:rPr>
        <w:t>О</w:t>
      </w:r>
      <w:proofErr w:type="gramEnd"/>
      <w:r w:rsidRPr="00A006A9">
        <w:rPr>
          <w:rFonts w:ascii="Times New Roman" w:hAnsi="Times New Roman"/>
          <w:sz w:val="24"/>
          <w:szCs w:val="24"/>
          <w:lang w:val="uk-UA"/>
        </w:rPr>
        <w:t xml:space="preserve"> </w:t>
      </w:r>
      <w:r w:rsidRPr="00A006A9">
        <w:rPr>
          <w:rFonts w:ascii="Times New Roman" w:hAnsi="Times New Roman"/>
          <w:sz w:val="24"/>
          <w:szCs w:val="24"/>
        </w:rPr>
        <w:t>Б</w:t>
      </w:r>
      <w:r w:rsidRPr="00A006A9">
        <w:rPr>
          <w:rFonts w:ascii="Times New Roman" w:hAnsi="Times New Roman"/>
          <w:sz w:val="24"/>
          <w:szCs w:val="24"/>
          <w:lang w:val="uk-UA"/>
        </w:rPr>
        <w:t xml:space="preserve"> </w:t>
      </w:r>
      <w:r w:rsidRPr="00A006A9">
        <w:rPr>
          <w:rFonts w:ascii="Times New Roman" w:hAnsi="Times New Roman"/>
          <w:sz w:val="24"/>
          <w:szCs w:val="24"/>
        </w:rPr>
        <w:t>Л</w:t>
      </w:r>
      <w:r w:rsidRPr="00A006A9">
        <w:rPr>
          <w:rFonts w:ascii="Times New Roman" w:hAnsi="Times New Roman"/>
          <w:sz w:val="24"/>
          <w:szCs w:val="24"/>
          <w:lang w:val="uk-UA"/>
        </w:rPr>
        <w:t xml:space="preserve"> </w:t>
      </w:r>
      <w:r w:rsidRPr="00A006A9">
        <w:rPr>
          <w:rFonts w:ascii="Times New Roman" w:hAnsi="Times New Roman"/>
          <w:sz w:val="24"/>
          <w:szCs w:val="24"/>
        </w:rPr>
        <w:t>А</w:t>
      </w:r>
      <w:r w:rsidRPr="00A006A9">
        <w:rPr>
          <w:rFonts w:ascii="Times New Roman" w:hAnsi="Times New Roman"/>
          <w:sz w:val="24"/>
          <w:szCs w:val="24"/>
          <w:lang w:val="uk-UA"/>
        </w:rPr>
        <w:t xml:space="preserve"> </w:t>
      </w:r>
      <w:r w:rsidRPr="00A006A9">
        <w:rPr>
          <w:rFonts w:ascii="Times New Roman" w:hAnsi="Times New Roman"/>
          <w:sz w:val="24"/>
          <w:szCs w:val="24"/>
        </w:rPr>
        <w:t>С</w:t>
      </w:r>
      <w:r w:rsidRPr="00A006A9">
        <w:rPr>
          <w:rFonts w:ascii="Times New Roman" w:hAnsi="Times New Roman"/>
          <w:sz w:val="24"/>
          <w:szCs w:val="24"/>
          <w:lang w:val="uk-UA"/>
        </w:rPr>
        <w:t xml:space="preserve"> </w:t>
      </w:r>
      <w:r w:rsidRPr="00A006A9">
        <w:rPr>
          <w:rFonts w:ascii="Times New Roman" w:hAnsi="Times New Roman"/>
          <w:sz w:val="24"/>
          <w:szCs w:val="24"/>
        </w:rPr>
        <w:t>Т</w:t>
      </w:r>
      <w:r w:rsidRPr="00A006A9">
        <w:rPr>
          <w:rFonts w:ascii="Times New Roman" w:hAnsi="Times New Roman"/>
          <w:sz w:val="24"/>
          <w:szCs w:val="24"/>
          <w:lang w:val="uk-UA"/>
        </w:rPr>
        <w:t xml:space="preserve"> </w:t>
      </w:r>
      <w:r w:rsidRPr="00A006A9">
        <w:rPr>
          <w:rFonts w:ascii="Times New Roman" w:hAnsi="Times New Roman"/>
          <w:sz w:val="24"/>
          <w:szCs w:val="24"/>
        </w:rPr>
        <w:t>І</w:t>
      </w:r>
    </w:p>
    <w:p w:rsidR="001B3EA6" w:rsidRPr="00A006A9" w:rsidRDefault="001B3EA6" w:rsidP="001B3EA6">
      <w:pPr>
        <w:jc w:val="center"/>
        <w:rPr>
          <w:b/>
          <w:sz w:val="20"/>
          <w:szCs w:val="20"/>
        </w:rPr>
      </w:pPr>
      <w:r w:rsidRPr="00A006A9">
        <w:rPr>
          <w:sz w:val="20"/>
          <w:szCs w:val="20"/>
        </w:rPr>
        <w:t xml:space="preserve">66200  смт. Саврань, вул. Горького, 1 </w:t>
      </w:r>
      <w:proofErr w:type="spellStart"/>
      <w:r w:rsidRPr="00A006A9">
        <w:rPr>
          <w:sz w:val="20"/>
          <w:szCs w:val="20"/>
        </w:rPr>
        <w:t>тел</w:t>
      </w:r>
      <w:proofErr w:type="spellEnd"/>
      <w:r w:rsidRPr="00A006A9">
        <w:rPr>
          <w:sz w:val="20"/>
          <w:szCs w:val="20"/>
        </w:rPr>
        <w:t>: 3-14-68, 3-14-69, тел./факс 3-12-91,</w:t>
      </w:r>
    </w:p>
    <w:p w:rsidR="001B3EA6" w:rsidRPr="00A006A9" w:rsidRDefault="001B3EA6" w:rsidP="001B3EA6">
      <w:pPr>
        <w:jc w:val="center"/>
        <w:rPr>
          <w:sz w:val="20"/>
          <w:szCs w:val="20"/>
        </w:rPr>
      </w:pPr>
      <w:r w:rsidRPr="00A006A9">
        <w:rPr>
          <w:sz w:val="20"/>
          <w:szCs w:val="20"/>
        </w:rPr>
        <w:t xml:space="preserve"> </w:t>
      </w:r>
      <w:r w:rsidRPr="00A006A9">
        <w:rPr>
          <w:sz w:val="20"/>
          <w:szCs w:val="20"/>
          <w:lang w:val="en-US"/>
        </w:rPr>
        <w:t>E</w:t>
      </w:r>
      <w:r w:rsidRPr="00A006A9">
        <w:rPr>
          <w:sz w:val="20"/>
          <w:szCs w:val="20"/>
        </w:rPr>
        <w:t>-</w:t>
      </w:r>
      <w:r w:rsidRPr="00A006A9">
        <w:rPr>
          <w:sz w:val="20"/>
          <w:szCs w:val="20"/>
          <w:lang w:val="en-US"/>
        </w:rPr>
        <w:t>mail</w:t>
      </w:r>
      <w:r w:rsidRPr="00A006A9">
        <w:rPr>
          <w:sz w:val="20"/>
          <w:szCs w:val="20"/>
        </w:rPr>
        <w:t>:</w:t>
      </w:r>
      <w:proofErr w:type="spellStart"/>
      <w:r w:rsidRPr="00A006A9">
        <w:rPr>
          <w:sz w:val="20"/>
          <w:szCs w:val="20"/>
          <w:lang w:val="en-US"/>
        </w:rPr>
        <w:t>Savrsrada</w:t>
      </w:r>
      <w:proofErr w:type="spellEnd"/>
      <w:r w:rsidRPr="00A006A9">
        <w:rPr>
          <w:sz w:val="20"/>
          <w:szCs w:val="20"/>
        </w:rPr>
        <w:t>@</w:t>
      </w:r>
      <w:proofErr w:type="spellStart"/>
      <w:r w:rsidRPr="00A006A9">
        <w:rPr>
          <w:sz w:val="20"/>
          <w:szCs w:val="20"/>
          <w:lang w:val="en-US"/>
        </w:rPr>
        <w:t>gmail</w:t>
      </w:r>
      <w:proofErr w:type="spellEnd"/>
      <w:r w:rsidRPr="00A006A9">
        <w:rPr>
          <w:sz w:val="20"/>
          <w:szCs w:val="20"/>
        </w:rPr>
        <w:t>.</w:t>
      </w:r>
      <w:r w:rsidRPr="00A006A9">
        <w:rPr>
          <w:sz w:val="20"/>
          <w:szCs w:val="20"/>
          <w:lang w:val="en-US"/>
        </w:rPr>
        <w:t>com</w:t>
      </w:r>
      <w:r w:rsidRPr="00A006A9">
        <w:rPr>
          <w:sz w:val="20"/>
          <w:szCs w:val="20"/>
        </w:rPr>
        <w:t xml:space="preserve"> </w:t>
      </w:r>
    </w:p>
    <w:p w:rsidR="001B3EA6" w:rsidRDefault="001B3EA6" w:rsidP="001B3EA6"/>
    <w:p w:rsidR="00692DB8" w:rsidRPr="00A006A9" w:rsidRDefault="00692DB8" w:rsidP="00692DB8">
      <w:pPr>
        <w:pStyle w:val="1"/>
        <w:jc w:val="center"/>
        <w:rPr>
          <w:rFonts w:ascii="Times New Roman" w:hAnsi="Times New Roman"/>
          <w:b/>
          <w:sz w:val="24"/>
          <w:szCs w:val="24"/>
        </w:rPr>
      </w:pPr>
      <w:r w:rsidRPr="00A006A9">
        <w:rPr>
          <w:rFonts w:ascii="Times New Roman" w:hAnsi="Times New Roman"/>
          <w:b/>
          <w:sz w:val="24"/>
          <w:szCs w:val="24"/>
        </w:rPr>
        <w:t>РІШЕННЯ</w:t>
      </w:r>
    </w:p>
    <w:p w:rsidR="001B3EA6" w:rsidRPr="00A006A9" w:rsidRDefault="00692DB8" w:rsidP="00692DB8">
      <w:pPr>
        <w:pStyle w:val="a4"/>
        <w:jc w:val="center"/>
        <w:rPr>
          <w:rFonts w:ascii="Times New Roman" w:hAnsi="Times New Roman"/>
          <w:sz w:val="24"/>
          <w:szCs w:val="24"/>
          <w:lang w:val="uk-UA"/>
        </w:rPr>
      </w:pPr>
      <w:r w:rsidRPr="00A006A9">
        <w:rPr>
          <w:rFonts w:ascii="Times New Roman" w:hAnsi="Times New Roman" w:cs="Times New Roman"/>
          <w:sz w:val="24"/>
          <w:szCs w:val="24"/>
          <w:lang w:val="uk-UA"/>
        </w:rPr>
        <w:t>10.12.2020                                                                                              №26-</w:t>
      </w:r>
      <w:r w:rsidRPr="00A006A9">
        <w:rPr>
          <w:rFonts w:ascii="Times New Roman" w:hAnsi="Times New Roman" w:cs="Times New Roman"/>
          <w:sz w:val="24"/>
          <w:szCs w:val="24"/>
        </w:rPr>
        <w:t>VII</w:t>
      </w:r>
      <w:r w:rsidRPr="00A006A9">
        <w:rPr>
          <w:rFonts w:ascii="Times New Roman" w:hAnsi="Times New Roman" w:cs="Times New Roman"/>
          <w:sz w:val="24"/>
          <w:szCs w:val="24"/>
          <w:lang w:val="uk-UA"/>
        </w:rPr>
        <w:t>І</w:t>
      </w:r>
    </w:p>
    <w:p w:rsidR="001B3EA6" w:rsidRPr="00A006A9" w:rsidRDefault="001B3EA6" w:rsidP="001B3EA6">
      <w:pPr>
        <w:pStyle w:val="a4"/>
        <w:jc w:val="center"/>
        <w:rPr>
          <w:rFonts w:ascii="Times New Roman" w:hAnsi="Times New Roman"/>
          <w:sz w:val="24"/>
          <w:szCs w:val="24"/>
          <w:lang w:val="uk-UA"/>
        </w:rPr>
      </w:pPr>
    </w:p>
    <w:p w:rsidR="00A006A9" w:rsidRPr="00A006A9" w:rsidRDefault="001B3EA6" w:rsidP="001B3EA6">
      <w:r w:rsidRPr="00A006A9">
        <w:t xml:space="preserve">Про надання згоди на прийняття </w:t>
      </w:r>
    </w:p>
    <w:p w:rsidR="00A006A9" w:rsidRPr="00A006A9" w:rsidRDefault="001B3EA6" w:rsidP="001B3EA6">
      <w:r w:rsidRPr="00A006A9">
        <w:t>юридичної особи Територі</w:t>
      </w:r>
      <w:r w:rsidR="00353ED0" w:rsidRPr="00A006A9">
        <w:t>а</w:t>
      </w:r>
      <w:r w:rsidR="00776B0E" w:rsidRPr="00A006A9">
        <w:t>льного</w:t>
      </w:r>
    </w:p>
    <w:p w:rsidR="00A006A9" w:rsidRPr="00A006A9" w:rsidRDefault="00A006A9" w:rsidP="001B3EA6">
      <w:r w:rsidRPr="00A006A9">
        <w:t>ц</w:t>
      </w:r>
      <w:r w:rsidR="001B3EA6" w:rsidRPr="00A006A9">
        <w:t>ент</w:t>
      </w:r>
      <w:r w:rsidR="00353ED0" w:rsidRPr="00A006A9">
        <w:t>ру соціального обслуговування</w:t>
      </w:r>
    </w:p>
    <w:p w:rsidR="00A006A9" w:rsidRPr="00A006A9" w:rsidRDefault="00353ED0" w:rsidP="001B3EA6">
      <w:r w:rsidRPr="00A006A9">
        <w:t>(</w:t>
      </w:r>
      <w:r w:rsidR="001B3EA6" w:rsidRPr="00A006A9">
        <w:t xml:space="preserve">надання соціальних послуг) Савранської </w:t>
      </w:r>
    </w:p>
    <w:p w:rsidR="00A006A9" w:rsidRPr="00A006A9" w:rsidRDefault="001B3EA6" w:rsidP="001B3EA6">
      <w:r w:rsidRPr="00A006A9">
        <w:t>рай</w:t>
      </w:r>
      <w:r w:rsidR="00A006A9" w:rsidRPr="00A006A9">
        <w:t xml:space="preserve">онної </w:t>
      </w:r>
      <w:r w:rsidRPr="00A006A9">
        <w:t>держ</w:t>
      </w:r>
      <w:r w:rsidR="00A006A9" w:rsidRPr="00A006A9">
        <w:t xml:space="preserve">авної </w:t>
      </w:r>
      <w:r w:rsidRPr="00A006A9">
        <w:t>адміністрації</w:t>
      </w:r>
      <w:r w:rsidR="007F08E7">
        <w:t xml:space="preserve"> </w:t>
      </w:r>
      <w:r w:rsidRPr="00A006A9">
        <w:t>та</w:t>
      </w:r>
    </w:p>
    <w:p w:rsidR="00A006A9" w:rsidRPr="00A006A9" w:rsidRDefault="001B3EA6" w:rsidP="001B3EA6">
      <w:r w:rsidRPr="00A006A9">
        <w:t>його майна у комунальну власність</w:t>
      </w:r>
    </w:p>
    <w:p w:rsidR="001B3EA6" w:rsidRPr="00A006A9" w:rsidRDefault="001B3EA6" w:rsidP="001B3EA6">
      <w:r w:rsidRPr="00A006A9">
        <w:t>Савранської селищної ради</w:t>
      </w:r>
      <w:r w:rsidR="00A006A9" w:rsidRPr="00A006A9">
        <w:t xml:space="preserve"> Одеської області</w:t>
      </w:r>
      <w:r w:rsidRPr="00A006A9">
        <w:t xml:space="preserve">. </w:t>
      </w:r>
    </w:p>
    <w:p w:rsidR="001B3EA6" w:rsidRPr="00A006A9" w:rsidRDefault="001B3EA6" w:rsidP="001B3EA6"/>
    <w:p w:rsidR="001B3EA6" w:rsidRPr="00A006A9" w:rsidRDefault="001B3EA6" w:rsidP="00353ED0">
      <w:pPr>
        <w:jc w:val="both"/>
      </w:pPr>
      <w:r w:rsidRPr="00A006A9">
        <w:tab/>
      </w:r>
      <w:r w:rsidRPr="00A006A9">
        <w:rPr>
          <w:rFonts w:eastAsia="Lucida Sans Unicode" w:cs="Tahoma"/>
        </w:rPr>
        <w:t xml:space="preserve">Розглянувши лист Савранської районної державної адміністрації від 12.11.2020 року №01-47/1993, щодо можливості прийняття безоплатно у комунальну власність Савранської селищної ради </w:t>
      </w:r>
      <w:r w:rsidR="00A006A9" w:rsidRPr="00A006A9">
        <w:rPr>
          <w:rFonts w:eastAsia="Lucida Sans Unicode" w:cs="Tahoma"/>
        </w:rPr>
        <w:t xml:space="preserve">Одеської області </w:t>
      </w:r>
      <w:r w:rsidRPr="00A006A9">
        <w:rPr>
          <w:rFonts w:eastAsia="Lucida Sans Unicode" w:cs="Tahoma"/>
        </w:rPr>
        <w:t>юрид</w:t>
      </w:r>
      <w:r w:rsidR="007F08E7">
        <w:rPr>
          <w:rFonts w:eastAsia="Lucida Sans Unicode" w:cs="Tahoma"/>
        </w:rPr>
        <w:t xml:space="preserve">ичної особи – </w:t>
      </w:r>
      <w:r w:rsidR="00776B0E" w:rsidRPr="00A006A9">
        <w:rPr>
          <w:rFonts w:eastAsia="Lucida Sans Unicode" w:cs="Tahoma"/>
        </w:rPr>
        <w:t>Територіаль</w:t>
      </w:r>
      <w:r w:rsidR="00A006A9" w:rsidRPr="00A006A9">
        <w:rPr>
          <w:rFonts w:eastAsia="Lucida Sans Unicode" w:cs="Tahoma"/>
        </w:rPr>
        <w:t>ний  ц</w:t>
      </w:r>
      <w:r w:rsidRPr="00A006A9">
        <w:rPr>
          <w:rFonts w:eastAsia="Lucida Sans Unicode" w:cs="Tahoma"/>
        </w:rPr>
        <w:t>ентр соціального обслуговування (надання соціальних послуг) Саврансько</w:t>
      </w:r>
      <w:r w:rsidR="00353ED0" w:rsidRPr="00A006A9">
        <w:rPr>
          <w:rFonts w:eastAsia="Lucida Sans Unicode" w:cs="Tahoma"/>
        </w:rPr>
        <w:t>ї рай</w:t>
      </w:r>
      <w:r w:rsidR="00A006A9" w:rsidRPr="00A006A9">
        <w:rPr>
          <w:rFonts w:eastAsia="Lucida Sans Unicode" w:cs="Tahoma"/>
        </w:rPr>
        <w:t xml:space="preserve">онної </w:t>
      </w:r>
      <w:r w:rsidR="00353ED0" w:rsidRPr="00A006A9">
        <w:rPr>
          <w:rFonts w:eastAsia="Lucida Sans Unicode" w:cs="Tahoma"/>
        </w:rPr>
        <w:t>держ</w:t>
      </w:r>
      <w:r w:rsidR="00A006A9" w:rsidRPr="00A006A9">
        <w:rPr>
          <w:rFonts w:eastAsia="Lucida Sans Unicode" w:cs="Tahoma"/>
        </w:rPr>
        <w:t xml:space="preserve">авної </w:t>
      </w:r>
      <w:r w:rsidR="007F08E7">
        <w:rPr>
          <w:rFonts w:eastAsia="Lucida Sans Unicode" w:cs="Tahoma"/>
        </w:rPr>
        <w:t>адміністрації</w:t>
      </w:r>
      <w:r w:rsidR="00353ED0" w:rsidRPr="00A006A9">
        <w:rPr>
          <w:rFonts w:eastAsia="Lucida Sans Unicode" w:cs="Tahoma"/>
        </w:rPr>
        <w:t xml:space="preserve"> </w:t>
      </w:r>
      <w:r w:rsidRPr="00A006A9">
        <w:rPr>
          <w:rFonts w:eastAsia="Lucida Sans Unicode" w:cs="Tahoma"/>
        </w:rPr>
        <w:t xml:space="preserve">(код ЄДРПОУ 25048203) та майна, закріпленого за нею на праві оперативного управління, керуючись нормами Закону України «Про передачу об’єктів права державної та комунальної власності», відповідно до статей 26, 60 Закону України «Про місцеве самоврядування в Україні», </w:t>
      </w:r>
      <w:r w:rsidR="00776B0E" w:rsidRPr="00A006A9">
        <w:rPr>
          <w:rFonts w:eastAsia="Lucida Sans Unicode" w:cs="Tahoma"/>
        </w:rPr>
        <w:t xml:space="preserve">п.4 ст.89 Бюджетного кодексу України, </w:t>
      </w:r>
      <w:r w:rsidRPr="00A006A9">
        <w:rPr>
          <w:rFonts w:eastAsia="Lucida Sans Unicode" w:cs="Tahoma"/>
        </w:rPr>
        <w:t xml:space="preserve">постанови Верховної ради України </w:t>
      </w:r>
      <w:r w:rsidR="00353ED0" w:rsidRPr="00A006A9">
        <w:rPr>
          <w:rFonts w:eastAsia="Lucida Sans Unicode" w:cs="Tahoma"/>
        </w:rPr>
        <w:t>від  17.07.2020 року № 807-ІХ «</w:t>
      </w:r>
      <w:r w:rsidRPr="00A006A9">
        <w:rPr>
          <w:rFonts w:eastAsia="Lucida Sans Unicode" w:cs="Tahoma"/>
        </w:rPr>
        <w:t>Про утворення та ліквідацію районів»</w:t>
      </w:r>
      <w:r w:rsidR="00A006A9" w:rsidRPr="00A006A9">
        <w:rPr>
          <w:rFonts w:eastAsia="Lucida Sans Unicode" w:cs="Tahoma"/>
        </w:rPr>
        <w:t>,</w:t>
      </w:r>
      <w:r w:rsidRPr="00A006A9">
        <w:rPr>
          <w:rFonts w:eastAsia="Lucida Sans Unicode" w:cs="Tahoma"/>
        </w:rPr>
        <w:t xml:space="preserve"> розпорядження Кабінету Міністрів Укра</w:t>
      </w:r>
      <w:r w:rsidR="00A006A9" w:rsidRPr="00A006A9">
        <w:rPr>
          <w:rFonts w:eastAsia="Lucida Sans Unicode" w:cs="Tahoma"/>
        </w:rPr>
        <w:t>їни від  12.06.2020</w:t>
      </w:r>
      <w:r w:rsidR="00733E5F">
        <w:rPr>
          <w:rFonts w:eastAsia="Lucida Sans Unicode" w:cs="Tahoma"/>
        </w:rPr>
        <w:t xml:space="preserve"> </w:t>
      </w:r>
      <w:r w:rsidR="00A006A9" w:rsidRPr="00A006A9">
        <w:rPr>
          <w:rFonts w:eastAsia="Lucida Sans Unicode" w:cs="Tahoma"/>
        </w:rPr>
        <w:t xml:space="preserve">року </w:t>
      </w:r>
      <w:r w:rsidR="00733E5F">
        <w:rPr>
          <w:rFonts w:eastAsia="Lucida Sans Unicode" w:cs="Tahoma"/>
        </w:rPr>
        <w:t xml:space="preserve"> </w:t>
      </w:r>
      <w:r w:rsidR="00A006A9" w:rsidRPr="00A006A9">
        <w:rPr>
          <w:rFonts w:eastAsia="Lucida Sans Unicode" w:cs="Tahoma"/>
        </w:rPr>
        <w:t>№ 720-р</w:t>
      </w:r>
      <w:r w:rsidRPr="00A006A9">
        <w:rPr>
          <w:rFonts w:eastAsia="Lucida Sans Unicode" w:cs="Tahoma"/>
        </w:rPr>
        <w:t xml:space="preserve"> </w:t>
      </w:r>
      <w:r w:rsidR="00A006A9" w:rsidRPr="00A006A9">
        <w:rPr>
          <w:rFonts w:eastAsia="Lucida Sans Unicode" w:cs="Tahoma"/>
        </w:rPr>
        <w:t>«</w:t>
      </w:r>
      <w:r w:rsidRPr="00A006A9">
        <w:rPr>
          <w:rFonts w:eastAsia="Lucida Sans Unicode" w:cs="Tahoma"/>
        </w:rPr>
        <w:t>Про визначення адміністративних центрів та затвердження територій територіальних</w:t>
      </w:r>
      <w:r w:rsidR="00776B0E" w:rsidRPr="00A006A9">
        <w:rPr>
          <w:rFonts w:eastAsia="Lucida Sans Unicode" w:cs="Tahoma"/>
        </w:rPr>
        <w:t xml:space="preserve"> громад Одеської області</w:t>
      </w:r>
      <w:r w:rsidR="00A006A9" w:rsidRPr="00A006A9">
        <w:rPr>
          <w:rFonts w:eastAsia="Lucida Sans Unicode" w:cs="Tahoma"/>
        </w:rPr>
        <w:t>»</w:t>
      </w:r>
      <w:r w:rsidR="00353ED0" w:rsidRPr="00A006A9">
        <w:rPr>
          <w:rFonts w:eastAsia="Lucida Sans Unicode" w:cs="Tahoma"/>
        </w:rPr>
        <w:t>,</w:t>
      </w:r>
      <w:r w:rsidRPr="00A006A9">
        <w:t xml:space="preserve"> сесія Савранської селищної ради</w:t>
      </w:r>
      <w:r w:rsidR="00A006A9" w:rsidRPr="00A006A9">
        <w:t xml:space="preserve"> Одеської області</w:t>
      </w:r>
    </w:p>
    <w:p w:rsidR="00A006A9" w:rsidRPr="00A006A9" w:rsidRDefault="00A006A9" w:rsidP="00353ED0">
      <w:pPr>
        <w:jc w:val="both"/>
      </w:pPr>
    </w:p>
    <w:p w:rsidR="001B3EA6" w:rsidRPr="00A006A9" w:rsidRDefault="001B3EA6" w:rsidP="00A006A9">
      <w:r w:rsidRPr="00A006A9">
        <w:t>ВИРІШИЛА:</w:t>
      </w:r>
    </w:p>
    <w:p w:rsidR="00A006A9" w:rsidRPr="00A006A9" w:rsidRDefault="00A006A9" w:rsidP="00A006A9"/>
    <w:p w:rsidR="001B3EA6" w:rsidRPr="00A006A9" w:rsidRDefault="00FC59D2" w:rsidP="001B3EA6">
      <w:pPr>
        <w:jc w:val="both"/>
      </w:pPr>
      <w:r w:rsidRPr="00A006A9">
        <w:t>1.</w:t>
      </w:r>
      <w:r w:rsidR="00A006A9" w:rsidRPr="00A006A9">
        <w:t xml:space="preserve"> </w:t>
      </w:r>
      <w:r w:rsidR="001B3EA6" w:rsidRPr="00A006A9">
        <w:t>Надати згоду на прийняття безоплатно у комунальну власність Савранської с</w:t>
      </w:r>
      <w:r w:rsidR="00353ED0" w:rsidRPr="00A006A9">
        <w:t>елищної ради</w:t>
      </w:r>
      <w:r w:rsidR="00A006A9" w:rsidRPr="00A006A9">
        <w:t xml:space="preserve"> Одеської області</w:t>
      </w:r>
      <w:r w:rsidR="00353ED0" w:rsidRPr="00A006A9">
        <w:t xml:space="preserve"> юридичної особи – </w:t>
      </w:r>
      <w:r w:rsidR="00A006A9" w:rsidRPr="00A006A9">
        <w:t>Територіальний ц</w:t>
      </w:r>
      <w:r w:rsidR="001B3EA6" w:rsidRPr="00A006A9">
        <w:t>е</w:t>
      </w:r>
      <w:r w:rsidR="00776B0E" w:rsidRPr="00A006A9">
        <w:t xml:space="preserve">нтр </w:t>
      </w:r>
      <w:r w:rsidR="00353ED0" w:rsidRPr="00A006A9">
        <w:t xml:space="preserve">соціального обслуговування </w:t>
      </w:r>
      <w:r w:rsidR="001B3EA6" w:rsidRPr="00A006A9">
        <w:t>(надання соціальних послуг) Савранської райо</w:t>
      </w:r>
      <w:r w:rsidR="00353ED0" w:rsidRPr="00A006A9">
        <w:t xml:space="preserve">нної державної адміністрації </w:t>
      </w:r>
      <w:r w:rsidR="001B3EA6" w:rsidRPr="00A006A9">
        <w:t>(код ЄДРПОУ 25048203) та майна, закріпленого за нею на праві оперативного управління.</w:t>
      </w:r>
    </w:p>
    <w:p w:rsidR="001B3EA6" w:rsidRPr="00A006A9" w:rsidRDefault="00FC59D2" w:rsidP="001B3EA6">
      <w:pPr>
        <w:jc w:val="both"/>
      </w:pPr>
      <w:r w:rsidRPr="00A006A9">
        <w:t>2.</w:t>
      </w:r>
      <w:r w:rsidR="00A006A9" w:rsidRPr="00A006A9">
        <w:t xml:space="preserve"> </w:t>
      </w:r>
      <w:r w:rsidR="00353ED0" w:rsidRPr="00A006A9">
        <w:t xml:space="preserve">Погодити </w:t>
      </w:r>
      <w:r w:rsidR="001B3EA6" w:rsidRPr="00A006A9">
        <w:t>при</w:t>
      </w:r>
      <w:r w:rsidR="00353ED0" w:rsidRPr="00A006A9">
        <w:t xml:space="preserve">пинення Територіального центру </w:t>
      </w:r>
      <w:r w:rsidR="001B3EA6" w:rsidRPr="00A006A9">
        <w:t>соціа</w:t>
      </w:r>
      <w:r w:rsidR="00353ED0" w:rsidRPr="00A006A9">
        <w:t>льного обслуговування (</w:t>
      </w:r>
      <w:r w:rsidR="001B3EA6" w:rsidRPr="00A006A9">
        <w:t>надання соціальних послуг) Савранської рай</w:t>
      </w:r>
      <w:r w:rsidR="00A006A9" w:rsidRPr="00A006A9">
        <w:t xml:space="preserve">онної </w:t>
      </w:r>
      <w:r w:rsidR="001B3EA6" w:rsidRPr="00A006A9">
        <w:t>держ</w:t>
      </w:r>
      <w:r w:rsidR="00A006A9" w:rsidRPr="00A006A9">
        <w:t xml:space="preserve">авної </w:t>
      </w:r>
      <w:r w:rsidR="001B3EA6" w:rsidRPr="00A006A9">
        <w:t>адміністрації</w:t>
      </w:r>
      <w:r w:rsidR="00776B0E" w:rsidRPr="00A006A9">
        <w:t xml:space="preserve"> </w:t>
      </w:r>
      <w:r w:rsidR="001B3EA6" w:rsidRPr="00A006A9">
        <w:t>шляхом пере</w:t>
      </w:r>
      <w:r w:rsidR="00353ED0" w:rsidRPr="00A006A9">
        <w:t>творення в комунальн</w:t>
      </w:r>
      <w:r w:rsidR="00CF536B" w:rsidRPr="00A006A9">
        <w:t>у установу</w:t>
      </w:r>
      <w:r w:rsidR="007F08E7">
        <w:t xml:space="preserve"> </w:t>
      </w:r>
      <w:r w:rsidR="00A006A9" w:rsidRPr="00A006A9">
        <w:t>Територіальний ц</w:t>
      </w:r>
      <w:r w:rsidR="001B3EA6" w:rsidRPr="00A006A9">
        <w:t>ентр соціального обслуговування</w:t>
      </w:r>
      <w:r w:rsidR="00353ED0" w:rsidRPr="00A006A9">
        <w:t xml:space="preserve"> (надання соціальних послуг)</w:t>
      </w:r>
      <w:r w:rsidR="001B3EA6" w:rsidRPr="00A006A9">
        <w:t xml:space="preserve"> Савранської селищної ради Одеської області</w:t>
      </w:r>
      <w:bookmarkStart w:id="0" w:name="_GoBack"/>
      <w:bookmarkEnd w:id="0"/>
      <w:r w:rsidR="001B3EA6" w:rsidRPr="00A006A9">
        <w:t xml:space="preserve">. </w:t>
      </w:r>
    </w:p>
    <w:p w:rsidR="001B3EA6" w:rsidRPr="00A006A9" w:rsidRDefault="00692DB8" w:rsidP="00FC59D2">
      <w:pPr>
        <w:pStyle w:val="a4"/>
        <w:jc w:val="both"/>
        <w:rPr>
          <w:rFonts w:ascii="Times New Roman" w:hAnsi="Times New Roman" w:cs="Times New Roman"/>
          <w:sz w:val="24"/>
          <w:szCs w:val="24"/>
          <w:lang w:val="uk-UA"/>
        </w:rPr>
      </w:pPr>
      <w:r w:rsidRPr="00A006A9">
        <w:rPr>
          <w:rFonts w:ascii="Times New Roman" w:hAnsi="Times New Roman" w:cs="Times New Roman"/>
          <w:sz w:val="24"/>
          <w:szCs w:val="24"/>
          <w:lang w:val="uk-UA"/>
        </w:rPr>
        <w:t>3.</w:t>
      </w:r>
      <w:r w:rsidR="00A006A9" w:rsidRPr="00A006A9">
        <w:rPr>
          <w:rFonts w:ascii="Times New Roman" w:hAnsi="Times New Roman" w:cs="Times New Roman"/>
          <w:sz w:val="24"/>
          <w:szCs w:val="24"/>
          <w:lang w:val="uk-UA"/>
        </w:rPr>
        <w:t xml:space="preserve"> </w:t>
      </w:r>
      <w:r w:rsidRPr="00A006A9">
        <w:rPr>
          <w:rFonts w:ascii="Times New Roman" w:hAnsi="Times New Roman" w:cs="Times New Roman"/>
          <w:sz w:val="24"/>
          <w:szCs w:val="24"/>
          <w:lang w:val="uk-UA"/>
        </w:rPr>
        <w:t>Контроль за виконанням цього рішення покласти на постійну комісію селищної ради з питань планування, фінансів,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p>
    <w:p w:rsidR="001B3EA6" w:rsidRPr="00A006A9" w:rsidRDefault="001B3EA6" w:rsidP="001B3EA6">
      <w:pPr>
        <w:jc w:val="both"/>
      </w:pPr>
    </w:p>
    <w:p w:rsidR="001B3EA6" w:rsidRPr="00A006A9" w:rsidRDefault="001B3EA6" w:rsidP="001B3EA6">
      <w:pPr>
        <w:jc w:val="both"/>
      </w:pPr>
    </w:p>
    <w:p w:rsidR="003C2A06" w:rsidRPr="00A006A9" w:rsidRDefault="00692DB8" w:rsidP="00692DB8">
      <w:pPr>
        <w:jc w:val="both"/>
      </w:pPr>
      <w:proofErr w:type="spellStart"/>
      <w:r w:rsidRPr="00A006A9">
        <w:rPr>
          <w:bCs/>
          <w:color w:val="000000"/>
          <w:lang w:val="ru-RU" w:eastAsia="en-US"/>
        </w:rPr>
        <w:t>Селищний</w:t>
      </w:r>
      <w:proofErr w:type="spellEnd"/>
      <w:r w:rsidRPr="00A006A9">
        <w:rPr>
          <w:bCs/>
          <w:color w:val="000000"/>
          <w:lang w:val="ru-RU" w:eastAsia="en-US"/>
        </w:rPr>
        <w:t xml:space="preserve"> голова</w:t>
      </w:r>
      <w:r w:rsidRPr="00A006A9">
        <w:rPr>
          <w:bCs/>
          <w:color w:val="000000"/>
          <w:lang w:val="ru-RU" w:eastAsia="en-US"/>
        </w:rPr>
        <w:tab/>
        <w:t xml:space="preserve">                            </w:t>
      </w:r>
      <w:r w:rsidRPr="00A006A9">
        <w:rPr>
          <w:bCs/>
          <w:color w:val="000000"/>
          <w:lang w:val="ru-RU" w:eastAsia="en-US"/>
        </w:rPr>
        <w:tab/>
      </w:r>
      <w:r w:rsidRPr="00A006A9">
        <w:rPr>
          <w:bCs/>
          <w:color w:val="000000"/>
          <w:lang w:val="ru-RU" w:eastAsia="en-US"/>
        </w:rPr>
        <w:tab/>
        <w:t xml:space="preserve">  </w:t>
      </w:r>
      <w:r w:rsidR="00A006A9">
        <w:rPr>
          <w:bCs/>
          <w:color w:val="000000"/>
          <w:lang w:val="ru-RU" w:eastAsia="en-US"/>
        </w:rPr>
        <w:t xml:space="preserve">                                   </w:t>
      </w:r>
      <w:r w:rsidRPr="00A006A9">
        <w:rPr>
          <w:bCs/>
          <w:color w:val="000000"/>
          <w:lang w:val="ru-RU" w:eastAsia="en-US"/>
        </w:rPr>
        <w:t xml:space="preserve">С.Г. </w:t>
      </w:r>
      <w:proofErr w:type="spellStart"/>
      <w:r w:rsidRPr="00A006A9">
        <w:rPr>
          <w:bCs/>
          <w:color w:val="000000"/>
          <w:lang w:val="ru-RU" w:eastAsia="en-US"/>
        </w:rPr>
        <w:t>Дужій</w:t>
      </w:r>
      <w:proofErr w:type="spellEnd"/>
    </w:p>
    <w:sectPr w:rsidR="003C2A06" w:rsidRPr="00A006A9" w:rsidSect="00733E5F">
      <w:pgSz w:w="11906" w:h="16838"/>
      <w:pgMar w:top="851" w:right="991"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0A"/>
    <w:rsid w:val="001B3EA6"/>
    <w:rsid w:val="00353ED0"/>
    <w:rsid w:val="003C2A06"/>
    <w:rsid w:val="00692DB8"/>
    <w:rsid w:val="00710557"/>
    <w:rsid w:val="00733E5F"/>
    <w:rsid w:val="00776B0E"/>
    <w:rsid w:val="007F08E7"/>
    <w:rsid w:val="009A7E0A"/>
    <w:rsid w:val="00A006A9"/>
    <w:rsid w:val="00BB0943"/>
    <w:rsid w:val="00CF536B"/>
    <w:rsid w:val="00FC5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A6"/>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semiHidden/>
    <w:unhideWhenUsed/>
    <w:qFormat/>
    <w:rsid w:val="001B3EA6"/>
    <w:pPr>
      <w:keepNext/>
      <w:jc w:val="center"/>
      <w:outlineLvl w:val="1"/>
    </w:pPr>
    <w:rPr>
      <w:b/>
      <w:sz w:val="28"/>
      <w:szCs w:val="20"/>
      <w:lang w:val="ru-RU"/>
    </w:rPr>
  </w:style>
  <w:style w:type="paragraph" w:styleId="4">
    <w:name w:val="heading 4"/>
    <w:basedOn w:val="a"/>
    <w:next w:val="a"/>
    <w:link w:val="40"/>
    <w:semiHidden/>
    <w:unhideWhenUsed/>
    <w:qFormat/>
    <w:rsid w:val="001B3EA6"/>
    <w:pPr>
      <w:keepNext/>
      <w:pBdr>
        <w:bottom w:val="single" w:sz="12" w:space="1" w:color="auto"/>
      </w:pBdr>
      <w:jc w:val="center"/>
      <w:outlineLvl w:val="3"/>
    </w:pPr>
    <w:rPr>
      <w:rFonts w:ascii="Arial Narrow" w:hAnsi="Arial Narrow"/>
      <w:b/>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B3EA6"/>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1B3EA6"/>
    <w:rPr>
      <w:rFonts w:ascii="Arial Narrow" w:eastAsia="Times New Roman" w:hAnsi="Arial Narrow" w:cs="Times New Roman"/>
      <w:b/>
      <w:sz w:val="28"/>
      <w:szCs w:val="20"/>
      <w:lang w:eastAsia="ru-RU"/>
    </w:rPr>
  </w:style>
  <w:style w:type="character" w:customStyle="1" w:styleId="a3">
    <w:name w:val="Без интервала Знак"/>
    <w:link w:val="a4"/>
    <w:uiPriority w:val="1"/>
    <w:locked/>
    <w:rsid w:val="001B3EA6"/>
    <w:rPr>
      <w:rFonts w:ascii="Calibri" w:eastAsia="Calibri" w:hAnsi="Calibri" w:cs="Calibri"/>
    </w:rPr>
  </w:style>
  <w:style w:type="paragraph" w:styleId="a4">
    <w:name w:val="No Spacing"/>
    <w:link w:val="a3"/>
    <w:uiPriority w:val="1"/>
    <w:qFormat/>
    <w:rsid w:val="001B3EA6"/>
    <w:pPr>
      <w:spacing w:after="0" w:line="240" w:lineRule="auto"/>
    </w:pPr>
    <w:rPr>
      <w:rFonts w:ascii="Calibri" w:eastAsia="Calibri" w:hAnsi="Calibri" w:cs="Calibri"/>
    </w:rPr>
  </w:style>
  <w:style w:type="paragraph" w:customStyle="1" w:styleId="1">
    <w:name w:val="Без интервала1"/>
    <w:rsid w:val="00692DB8"/>
    <w:pPr>
      <w:spacing w:after="0" w:line="240" w:lineRule="auto"/>
    </w:pPr>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A6"/>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semiHidden/>
    <w:unhideWhenUsed/>
    <w:qFormat/>
    <w:rsid w:val="001B3EA6"/>
    <w:pPr>
      <w:keepNext/>
      <w:jc w:val="center"/>
      <w:outlineLvl w:val="1"/>
    </w:pPr>
    <w:rPr>
      <w:b/>
      <w:sz w:val="28"/>
      <w:szCs w:val="20"/>
      <w:lang w:val="ru-RU"/>
    </w:rPr>
  </w:style>
  <w:style w:type="paragraph" w:styleId="4">
    <w:name w:val="heading 4"/>
    <w:basedOn w:val="a"/>
    <w:next w:val="a"/>
    <w:link w:val="40"/>
    <w:semiHidden/>
    <w:unhideWhenUsed/>
    <w:qFormat/>
    <w:rsid w:val="001B3EA6"/>
    <w:pPr>
      <w:keepNext/>
      <w:pBdr>
        <w:bottom w:val="single" w:sz="12" w:space="1" w:color="auto"/>
      </w:pBdr>
      <w:jc w:val="center"/>
      <w:outlineLvl w:val="3"/>
    </w:pPr>
    <w:rPr>
      <w:rFonts w:ascii="Arial Narrow" w:hAnsi="Arial Narrow"/>
      <w:b/>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B3EA6"/>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1B3EA6"/>
    <w:rPr>
      <w:rFonts w:ascii="Arial Narrow" w:eastAsia="Times New Roman" w:hAnsi="Arial Narrow" w:cs="Times New Roman"/>
      <w:b/>
      <w:sz w:val="28"/>
      <w:szCs w:val="20"/>
      <w:lang w:eastAsia="ru-RU"/>
    </w:rPr>
  </w:style>
  <w:style w:type="character" w:customStyle="1" w:styleId="a3">
    <w:name w:val="Без интервала Знак"/>
    <w:link w:val="a4"/>
    <w:uiPriority w:val="1"/>
    <w:locked/>
    <w:rsid w:val="001B3EA6"/>
    <w:rPr>
      <w:rFonts w:ascii="Calibri" w:eastAsia="Calibri" w:hAnsi="Calibri" w:cs="Calibri"/>
    </w:rPr>
  </w:style>
  <w:style w:type="paragraph" w:styleId="a4">
    <w:name w:val="No Spacing"/>
    <w:link w:val="a3"/>
    <w:uiPriority w:val="1"/>
    <w:qFormat/>
    <w:rsid w:val="001B3EA6"/>
    <w:pPr>
      <w:spacing w:after="0" w:line="240" w:lineRule="auto"/>
    </w:pPr>
    <w:rPr>
      <w:rFonts w:ascii="Calibri" w:eastAsia="Calibri" w:hAnsi="Calibri" w:cs="Calibri"/>
    </w:rPr>
  </w:style>
  <w:style w:type="paragraph" w:customStyle="1" w:styleId="1">
    <w:name w:val="Без интервала1"/>
    <w:rsid w:val="00692DB8"/>
    <w:pPr>
      <w:spacing w:after="0" w:line="240" w:lineRule="auto"/>
    </w:pPr>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49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2020-12-21T11:51:00Z</cp:lastPrinted>
  <dcterms:created xsi:type="dcterms:W3CDTF">2020-11-18T12:39:00Z</dcterms:created>
  <dcterms:modified xsi:type="dcterms:W3CDTF">2020-12-21T11:51:00Z</dcterms:modified>
</cp:coreProperties>
</file>